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31" w:rsidRPr="000823C9" w:rsidRDefault="00053D31" w:rsidP="000823C9">
      <w:pPr>
        <w:pStyle w:val="a9"/>
        <w:tabs>
          <w:tab w:val="left" w:pos="5040"/>
        </w:tabs>
      </w:pPr>
      <w:r w:rsidRPr="000823C9">
        <w:t>Муниципальное образование «Смидовичский муниципальный район»</w:t>
      </w:r>
    </w:p>
    <w:p w:rsidR="00053D31" w:rsidRPr="000823C9" w:rsidRDefault="00053D31" w:rsidP="000823C9">
      <w:pPr>
        <w:pStyle w:val="a7"/>
        <w:tabs>
          <w:tab w:val="left" w:pos="5040"/>
        </w:tabs>
        <w:spacing w:line="360" w:lineRule="auto"/>
        <w:ind w:right="-6"/>
        <w:jc w:val="center"/>
        <w:rPr>
          <w:sz w:val="28"/>
          <w:szCs w:val="28"/>
        </w:rPr>
      </w:pPr>
      <w:r w:rsidRPr="000823C9">
        <w:rPr>
          <w:sz w:val="28"/>
          <w:szCs w:val="28"/>
        </w:rPr>
        <w:t>Еврейской автономной области</w:t>
      </w:r>
    </w:p>
    <w:p w:rsidR="00053D31" w:rsidRPr="000823C9" w:rsidRDefault="00053D31" w:rsidP="000823C9">
      <w:pPr>
        <w:pStyle w:val="a7"/>
        <w:tabs>
          <w:tab w:val="left" w:pos="7020"/>
          <w:tab w:val="left" w:pos="7920"/>
        </w:tabs>
        <w:spacing w:line="360" w:lineRule="auto"/>
        <w:ind w:right="-6"/>
        <w:jc w:val="center"/>
        <w:rPr>
          <w:sz w:val="28"/>
          <w:szCs w:val="28"/>
        </w:rPr>
      </w:pPr>
      <w:r w:rsidRPr="000823C9">
        <w:rPr>
          <w:sz w:val="28"/>
          <w:szCs w:val="28"/>
        </w:rPr>
        <w:t>АДМИНИСТРАЦИЯ МУНИЦИПАЛЬНОГО РАЙОНА</w:t>
      </w:r>
    </w:p>
    <w:p w:rsidR="00053D31" w:rsidRPr="000823C9" w:rsidRDefault="00053D31" w:rsidP="000823C9">
      <w:pPr>
        <w:pStyle w:val="a7"/>
        <w:tabs>
          <w:tab w:val="left" w:pos="5040"/>
        </w:tabs>
        <w:spacing w:line="360" w:lineRule="auto"/>
        <w:jc w:val="center"/>
        <w:rPr>
          <w:sz w:val="28"/>
          <w:szCs w:val="28"/>
        </w:rPr>
      </w:pPr>
    </w:p>
    <w:p w:rsidR="00053D31" w:rsidRPr="000823C9" w:rsidRDefault="00053D31" w:rsidP="000823C9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>ПОСТАНОВЛЕНИЕ</w:t>
      </w:r>
    </w:p>
    <w:p w:rsidR="00053D31" w:rsidRPr="000823C9" w:rsidRDefault="00375E0F" w:rsidP="000823C9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12.09.2016</w:t>
      </w:r>
      <w:bookmarkStart w:id="0" w:name="_GoBack"/>
      <w:bookmarkEnd w:id="0"/>
      <w:r w:rsidR="00053D31" w:rsidRPr="000823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357</w:t>
      </w:r>
    </w:p>
    <w:p w:rsidR="00053D31" w:rsidRPr="000823C9" w:rsidRDefault="00053D31" w:rsidP="000823C9">
      <w:pPr>
        <w:tabs>
          <w:tab w:val="left" w:pos="5040"/>
        </w:tabs>
        <w:jc w:val="center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>пос. Смидович</w:t>
      </w:r>
    </w:p>
    <w:p w:rsidR="00053D31" w:rsidRPr="002164CE" w:rsidRDefault="00053D31" w:rsidP="00FB27AD">
      <w:pPr>
        <w:pStyle w:val="ConsPlusTitle"/>
        <w:widowControl/>
        <w:ind w:firstLine="709"/>
        <w:jc w:val="both"/>
      </w:pPr>
    </w:p>
    <w:p w:rsidR="00053D31" w:rsidRPr="002164CE" w:rsidRDefault="00053D31" w:rsidP="00FB27AD">
      <w:pPr>
        <w:pStyle w:val="ConsPlusTitle"/>
        <w:widowControl/>
        <w:jc w:val="both"/>
        <w:rPr>
          <w:b w:val="0"/>
          <w:sz w:val="28"/>
          <w:szCs w:val="28"/>
        </w:rPr>
      </w:pPr>
      <w:r w:rsidRPr="002164CE">
        <w:rPr>
          <w:b w:val="0"/>
          <w:sz w:val="28"/>
          <w:szCs w:val="28"/>
        </w:rPr>
        <w:t xml:space="preserve">О подготовке населения муниципального образования </w:t>
      </w:r>
      <w:r w:rsidRPr="00A31C02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Смидовичский муниципальный район</w:t>
      </w:r>
      <w:r w:rsidRPr="00A31C02">
        <w:rPr>
          <w:b w:val="0"/>
          <w:sz w:val="28"/>
          <w:szCs w:val="28"/>
        </w:rPr>
        <w:t xml:space="preserve">" </w:t>
      </w:r>
      <w:r w:rsidRPr="002164CE">
        <w:rPr>
          <w:b w:val="0"/>
          <w:sz w:val="28"/>
          <w:szCs w:val="28"/>
        </w:rPr>
        <w:t>в области защиты от чрезвычайных ситуаций природного и техногенного характера</w:t>
      </w:r>
    </w:p>
    <w:p w:rsidR="00053D31" w:rsidRPr="002164CE" w:rsidRDefault="00053D31" w:rsidP="00FB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3D31" w:rsidRPr="002164CE" w:rsidRDefault="00053D31" w:rsidP="00FB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4CE">
        <w:rPr>
          <w:rFonts w:ascii="Times New Roman" w:hAnsi="Times New Roman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>едеральным законом от 21.12.94 №</w:t>
      </w:r>
      <w:r w:rsidRPr="002164CE">
        <w:rPr>
          <w:rFonts w:ascii="Times New Roman" w:hAnsi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04.09.2003 №  547 "О подготовке населения в области защиты от чрезвычайных ситуаций природного и техногенного характера",  и в целях совершенствования организации подготовки населения муниципального образования  "</w:t>
      </w:r>
      <w:r>
        <w:rPr>
          <w:rFonts w:ascii="Times New Roman" w:hAnsi="Times New Roman"/>
          <w:sz w:val="28"/>
          <w:szCs w:val="28"/>
        </w:rPr>
        <w:t>Смидовичский</w:t>
      </w:r>
      <w:r w:rsidRPr="002164CE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4CE">
        <w:rPr>
          <w:rFonts w:ascii="Times New Roman" w:hAnsi="Times New Roman"/>
          <w:sz w:val="28"/>
          <w:szCs w:val="28"/>
        </w:rPr>
        <w:t>способам защиты и действиям в чрезвычайных ситуациях природного</w:t>
      </w:r>
      <w:proofErr w:type="gramEnd"/>
      <w:r w:rsidRPr="002164CE">
        <w:rPr>
          <w:rFonts w:ascii="Times New Roman" w:hAnsi="Times New Roman"/>
          <w:sz w:val="28"/>
          <w:szCs w:val="28"/>
        </w:rPr>
        <w:t xml:space="preserve"> и техногенного характера, администрация муниципального района</w:t>
      </w:r>
    </w:p>
    <w:p w:rsidR="00053D31" w:rsidRPr="002164CE" w:rsidRDefault="00053D31" w:rsidP="0004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4CE">
        <w:rPr>
          <w:rFonts w:ascii="Times New Roman" w:hAnsi="Times New Roman"/>
          <w:sz w:val="28"/>
          <w:szCs w:val="28"/>
        </w:rPr>
        <w:t>ПОСТАНОВЛЯЕТ:</w:t>
      </w:r>
    </w:p>
    <w:p w:rsidR="00053D31" w:rsidRDefault="00053D31" w:rsidP="00FB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4CE">
        <w:rPr>
          <w:rFonts w:ascii="Times New Roman" w:hAnsi="Times New Roman"/>
          <w:sz w:val="28"/>
          <w:szCs w:val="28"/>
        </w:rPr>
        <w:t>1. Утвердить прилагаемый порядок подготовки населения муниципального образования "</w:t>
      </w:r>
      <w:r>
        <w:rPr>
          <w:rFonts w:ascii="Times New Roman" w:hAnsi="Times New Roman"/>
          <w:sz w:val="28"/>
          <w:szCs w:val="28"/>
        </w:rPr>
        <w:t>Смидовичский</w:t>
      </w:r>
      <w:r w:rsidRPr="002164CE">
        <w:rPr>
          <w:rFonts w:ascii="Times New Roman" w:hAnsi="Times New Roman"/>
          <w:sz w:val="28"/>
          <w:szCs w:val="28"/>
        </w:rPr>
        <w:t xml:space="preserve"> муниципальный район" Еврейской автономной области способам защиты и действиям в чрезвычайных ситуациях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характера.</w:t>
      </w:r>
    </w:p>
    <w:p w:rsidR="00053D31" w:rsidRPr="0059070A" w:rsidRDefault="00053D31" w:rsidP="00FB27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70A">
        <w:rPr>
          <w:rFonts w:ascii="Times New Roman" w:hAnsi="Times New Roman"/>
          <w:sz w:val="28"/>
          <w:szCs w:val="28"/>
        </w:rPr>
        <w:t xml:space="preserve">Организовать в рамках единой системы подготовки населения в области гражданской обороны и защиты населения от чрезвычайных ситуаций и осуществлять по соответствующим группам в организациях независимо </w:t>
      </w:r>
      <w:proofErr w:type="gramStart"/>
      <w:r w:rsidRPr="0059070A">
        <w:rPr>
          <w:rFonts w:ascii="Times New Roman" w:hAnsi="Times New Roman"/>
          <w:sz w:val="28"/>
          <w:szCs w:val="28"/>
        </w:rPr>
        <w:t>от</w:t>
      </w:r>
      <w:proofErr w:type="gramEnd"/>
      <w:r w:rsidRPr="0059070A">
        <w:rPr>
          <w:rFonts w:ascii="Times New Roman" w:hAnsi="Times New Roman"/>
          <w:sz w:val="28"/>
          <w:szCs w:val="28"/>
        </w:rPr>
        <w:t xml:space="preserve"> форм собственности, в образовательных учреждениях, а также по месту жительства.</w:t>
      </w:r>
    </w:p>
    <w:p w:rsidR="00053D31" w:rsidRDefault="00053D31" w:rsidP="00FB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64CE">
        <w:rPr>
          <w:rFonts w:ascii="Times New Roman" w:hAnsi="Times New Roman"/>
          <w:sz w:val="28"/>
          <w:szCs w:val="28"/>
        </w:rPr>
        <w:t xml:space="preserve">. Методическое руководство, координацию и </w:t>
      </w:r>
      <w:proofErr w:type="gramStart"/>
      <w:r w:rsidRPr="002164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64CE">
        <w:rPr>
          <w:rFonts w:ascii="Times New Roman" w:hAnsi="Times New Roman"/>
          <w:sz w:val="28"/>
          <w:szCs w:val="28"/>
        </w:rPr>
        <w:t xml:space="preserve"> подготовкой населения возложить на отдел по делам гражданской обороны и чрезвычайным ситуациям (далее - отдел по делам 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4CE">
        <w:rPr>
          <w:rFonts w:ascii="Times New Roman" w:hAnsi="Times New Roman"/>
          <w:sz w:val="28"/>
          <w:szCs w:val="28"/>
        </w:rPr>
        <w:t>ЧС администрации муниципального района).</w:t>
      </w:r>
    </w:p>
    <w:p w:rsidR="00053D31" w:rsidRPr="002164CE" w:rsidRDefault="00053D31" w:rsidP="00FB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64CE">
        <w:rPr>
          <w:rFonts w:ascii="Times New Roman" w:hAnsi="Times New Roman"/>
          <w:sz w:val="28"/>
          <w:szCs w:val="28"/>
        </w:rPr>
        <w:t xml:space="preserve">. Контроль по исполнению настоящего постановления  возложить на первого заместителя главы администрации  </w:t>
      </w:r>
      <w:r>
        <w:rPr>
          <w:rFonts w:ascii="Times New Roman" w:hAnsi="Times New Roman"/>
          <w:sz w:val="28"/>
          <w:szCs w:val="28"/>
        </w:rPr>
        <w:t>Б.Д. Королева.</w:t>
      </w:r>
    </w:p>
    <w:p w:rsidR="00053D31" w:rsidRPr="002164CE" w:rsidRDefault="00053D31" w:rsidP="00FB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2164C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53D31" w:rsidRPr="002164CE" w:rsidRDefault="00053D31" w:rsidP="0008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3D31" w:rsidRPr="002164CE" w:rsidRDefault="00053D31" w:rsidP="0008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64CE">
        <w:rPr>
          <w:rFonts w:ascii="Times New Roman" w:hAnsi="Times New Roman"/>
        </w:rPr>
        <w:t xml:space="preserve">      </w:t>
      </w:r>
    </w:p>
    <w:p w:rsidR="00053D31" w:rsidRPr="000823C9" w:rsidRDefault="00053D31" w:rsidP="000823C9">
      <w:pPr>
        <w:pStyle w:val="aa"/>
        <w:tabs>
          <w:tab w:val="left" w:pos="745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0823C9">
        <w:rPr>
          <w:rFonts w:ascii="Times New Roman" w:hAnsi="Times New Roman"/>
          <w:sz w:val="28"/>
          <w:szCs w:val="28"/>
        </w:rPr>
        <w:tab/>
      </w:r>
    </w:p>
    <w:p w:rsidR="00053D31" w:rsidRPr="000823C9" w:rsidRDefault="00053D31" w:rsidP="000823C9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23C9">
        <w:rPr>
          <w:rFonts w:ascii="Times New Roman" w:hAnsi="Times New Roman"/>
          <w:sz w:val="28"/>
          <w:szCs w:val="28"/>
        </w:rPr>
        <w:t xml:space="preserve">  А.П. Тлустенко</w:t>
      </w:r>
    </w:p>
    <w:p w:rsidR="00053D31" w:rsidRPr="000823C9" w:rsidRDefault="00053D31" w:rsidP="000823C9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 xml:space="preserve">                     </w:t>
      </w:r>
    </w:p>
    <w:p w:rsidR="00053D31" w:rsidRPr="000823C9" w:rsidRDefault="00053D31" w:rsidP="000823C9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DA8" w:rsidRDefault="00053D31" w:rsidP="00082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>Готовил:</w:t>
      </w:r>
    </w:p>
    <w:p w:rsidR="00053D31" w:rsidRDefault="00053D31" w:rsidP="00082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2994"/>
      </w:tblGrid>
      <w:tr w:rsidR="00021DFB" w:rsidRPr="00063E5D" w:rsidTr="00063E5D">
        <w:tc>
          <w:tcPr>
            <w:tcW w:w="5353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по делам ГО и ЧС </w:t>
            </w: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муниципального района</w:t>
            </w: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Д.Н. </w:t>
            </w:r>
            <w:proofErr w:type="gramStart"/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Коновалов</w:t>
            </w:r>
            <w:proofErr w:type="gramEnd"/>
          </w:p>
        </w:tc>
      </w:tr>
      <w:tr w:rsidR="00021DFB" w:rsidRPr="00063E5D" w:rsidTr="00063E5D">
        <w:tc>
          <w:tcPr>
            <w:tcW w:w="5353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ind w:right="7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администрации муниципального района</w:t>
            </w:r>
          </w:p>
          <w:p w:rsidR="00DA2DA8" w:rsidRPr="00063E5D" w:rsidRDefault="00DA2DA8" w:rsidP="00063E5D">
            <w:pPr>
              <w:spacing w:after="0" w:line="240" w:lineRule="auto"/>
              <w:ind w:right="7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Б.Д. Королев</w:t>
            </w:r>
          </w:p>
        </w:tc>
      </w:tr>
      <w:tr w:rsidR="00021DFB" w:rsidRPr="00063E5D" w:rsidTr="00063E5D">
        <w:tc>
          <w:tcPr>
            <w:tcW w:w="5353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</w:t>
            </w: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муниципального района</w:t>
            </w: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В.П. Пацук</w:t>
            </w:r>
          </w:p>
        </w:tc>
      </w:tr>
      <w:tr w:rsidR="00021DFB" w:rsidRPr="00063E5D" w:rsidTr="00063E5D">
        <w:tc>
          <w:tcPr>
            <w:tcW w:w="5353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Управляющий делами </w:t>
            </w: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A2DA8" w:rsidRPr="00063E5D" w:rsidRDefault="00DA2DA8" w:rsidP="00063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3E5D">
              <w:rPr>
                <w:rFonts w:ascii="Times New Roman" w:hAnsi="Times New Roman"/>
                <w:sz w:val="28"/>
                <w:szCs w:val="28"/>
                <w:lang w:eastAsia="en-US"/>
              </w:rPr>
              <w:t>В.М. Трунова</w:t>
            </w:r>
          </w:p>
        </w:tc>
      </w:tr>
    </w:tbl>
    <w:p w:rsidR="00053D31" w:rsidRPr="000823C9" w:rsidRDefault="00053D31" w:rsidP="00082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31" w:rsidRPr="000823C9" w:rsidRDefault="00053D31" w:rsidP="00082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823C9">
        <w:rPr>
          <w:rFonts w:ascii="Times New Roman" w:hAnsi="Times New Roman"/>
          <w:sz w:val="28"/>
          <w:szCs w:val="28"/>
        </w:rPr>
        <w:t xml:space="preserve">    </w:t>
      </w:r>
    </w:p>
    <w:p w:rsidR="00053D31" w:rsidRPr="000823C9" w:rsidRDefault="00053D31" w:rsidP="000823C9">
      <w:pPr>
        <w:spacing w:after="0" w:line="240" w:lineRule="auto"/>
        <w:ind w:right="71"/>
        <w:jc w:val="both"/>
        <w:rPr>
          <w:rFonts w:ascii="Times New Roman" w:hAnsi="Times New Roman"/>
          <w:sz w:val="28"/>
          <w:szCs w:val="28"/>
        </w:rPr>
      </w:pPr>
    </w:p>
    <w:p w:rsidR="00053D31" w:rsidRPr="000823C9" w:rsidRDefault="00053D31" w:rsidP="000823C9">
      <w:pPr>
        <w:tabs>
          <w:tab w:val="left" w:pos="7560"/>
        </w:tabs>
        <w:spacing w:after="0" w:line="24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823C9">
        <w:rPr>
          <w:rFonts w:ascii="Times New Roman" w:hAnsi="Times New Roman"/>
          <w:sz w:val="28"/>
          <w:szCs w:val="28"/>
        </w:rPr>
        <w:t xml:space="preserve"> </w:t>
      </w:r>
    </w:p>
    <w:p w:rsidR="00053D31" w:rsidRPr="000823C9" w:rsidRDefault="00053D31" w:rsidP="00082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31" w:rsidRPr="000823C9" w:rsidRDefault="00053D31" w:rsidP="000823C9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53D31" w:rsidRPr="000823C9" w:rsidRDefault="00053D31" w:rsidP="000823C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53D31" w:rsidRPr="000823C9" w:rsidRDefault="00053D31" w:rsidP="000823C9">
      <w:pPr>
        <w:tabs>
          <w:tab w:val="left" w:pos="3288"/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53D31" w:rsidRDefault="00053D31" w:rsidP="000823C9"/>
    <w:p w:rsidR="00053D31" w:rsidRDefault="00053D31" w:rsidP="0036046D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D31" w:rsidRDefault="00053D31">
      <w:pPr>
        <w:rPr>
          <w:rFonts w:ascii="Times New Roman" w:hAnsi="Times New Roman"/>
          <w:sz w:val="28"/>
          <w:szCs w:val="28"/>
        </w:rPr>
      </w:pPr>
    </w:p>
    <w:p w:rsidR="00053D31" w:rsidRDefault="00053D31">
      <w:pPr>
        <w:rPr>
          <w:rFonts w:ascii="Times New Roman" w:hAnsi="Times New Roman"/>
          <w:sz w:val="28"/>
          <w:szCs w:val="28"/>
        </w:rPr>
      </w:pPr>
    </w:p>
    <w:p w:rsidR="00053D31" w:rsidRDefault="00053D31" w:rsidP="000823C9">
      <w:pPr>
        <w:tabs>
          <w:tab w:val="left" w:pos="8640"/>
        </w:tabs>
        <w:spacing w:after="0" w:line="240" w:lineRule="auto"/>
        <w:ind w:left="59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823C9">
        <w:rPr>
          <w:rFonts w:ascii="Times New Roman" w:hAnsi="Times New Roman"/>
          <w:vanish/>
          <w:color w:val="000000"/>
          <w:sz w:val="28"/>
          <w:szCs w:val="28"/>
        </w:rPr>
        <w:lastRenderedPageBreak/>
        <w:t>#G0</w:t>
      </w:r>
      <w:r w:rsidRPr="000823C9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053D31" w:rsidRPr="000823C9" w:rsidRDefault="00053D31" w:rsidP="000823C9">
      <w:pPr>
        <w:tabs>
          <w:tab w:val="left" w:pos="8640"/>
        </w:tabs>
        <w:spacing w:after="0" w:line="240" w:lineRule="auto"/>
        <w:ind w:left="5940"/>
        <w:rPr>
          <w:rFonts w:ascii="Times New Roman" w:hAnsi="Times New Roman"/>
          <w:color w:val="000000"/>
          <w:sz w:val="28"/>
          <w:szCs w:val="28"/>
        </w:rPr>
      </w:pPr>
    </w:p>
    <w:p w:rsidR="00053D31" w:rsidRPr="000823C9" w:rsidRDefault="00053D31" w:rsidP="000823C9">
      <w:pPr>
        <w:tabs>
          <w:tab w:val="left" w:pos="8640"/>
        </w:tabs>
        <w:spacing w:after="0" w:line="240" w:lineRule="auto"/>
        <w:ind w:left="5940"/>
        <w:rPr>
          <w:rFonts w:ascii="Times New Roman" w:hAnsi="Times New Roman"/>
          <w:color w:val="000000"/>
          <w:sz w:val="28"/>
          <w:szCs w:val="28"/>
        </w:rPr>
      </w:pPr>
      <w:r w:rsidRPr="000823C9">
        <w:rPr>
          <w:rFonts w:ascii="Times New Roman" w:hAnsi="Times New Roman"/>
          <w:color w:val="000000"/>
          <w:sz w:val="28"/>
          <w:szCs w:val="28"/>
        </w:rPr>
        <w:t xml:space="preserve">постановлением  </w:t>
      </w:r>
    </w:p>
    <w:p w:rsidR="00053D31" w:rsidRPr="000823C9" w:rsidRDefault="00053D31" w:rsidP="000823C9">
      <w:pPr>
        <w:tabs>
          <w:tab w:val="left" w:pos="8640"/>
        </w:tabs>
        <w:spacing w:after="0" w:line="240" w:lineRule="auto"/>
        <w:ind w:left="5940"/>
        <w:rPr>
          <w:rFonts w:ascii="Times New Roman" w:hAnsi="Times New Roman"/>
          <w:color w:val="000000"/>
          <w:sz w:val="28"/>
          <w:szCs w:val="28"/>
        </w:rPr>
      </w:pPr>
      <w:r w:rsidRPr="000823C9">
        <w:rPr>
          <w:rFonts w:ascii="Times New Roman" w:hAnsi="Times New Roman"/>
          <w:color w:val="000000"/>
          <w:sz w:val="28"/>
          <w:szCs w:val="28"/>
        </w:rPr>
        <w:t xml:space="preserve">администрации  </w:t>
      </w:r>
    </w:p>
    <w:p w:rsidR="00053D31" w:rsidRPr="000823C9" w:rsidRDefault="00053D31" w:rsidP="000823C9">
      <w:pPr>
        <w:tabs>
          <w:tab w:val="left" w:pos="8640"/>
        </w:tabs>
        <w:spacing w:after="0" w:line="240" w:lineRule="auto"/>
        <w:ind w:left="5940"/>
        <w:rPr>
          <w:rFonts w:ascii="Times New Roman" w:hAnsi="Times New Roman"/>
          <w:color w:val="000000"/>
          <w:sz w:val="28"/>
          <w:szCs w:val="28"/>
        </w:rPr>
      </w:pPr>
      <w:r w:rsidRPr="000823C9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053D31" w:rsidRPr="000823C9" w:rsidRDefault="00053D31" w:rsidP="000823C9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823C9">
        <w:rPr>
          <w:rFonts w:ascii="Times New Roman" w:hAnsi="Times New Roman"/>
          <w:color w:val="000000"/>
          <w:sz w:val="28"/>
          <w:szCs w:val="28"/>
        </w:rPr>
        <w:t>от _____________ № ____</w:t>
      </w:r>
    </w:p>
    <w:p w:rsidR="00053D31" w:rsidRPr="0036046D" w:rsidRDefault="00053D31" w:rsidP="0036046D">
      <w:pPr>
        <w:pStyle w:val="ConsPlusTitle"/>
        <w:widowControl/>
        <w:jc w:val="both"/>
        <w:rPr>
          <w:sz w:val="28"/>
          <w:szCs w:val="28"/>
        </w:rPr>
      </w:pPr>
    </w:p>
    <w:p w:rsidR="00053D31" w:rsidRPr="0036046D" w:rsidRDefault="00053D31" w:rsidP="0036046D">
      <w:pPr>
        <w:pStyle w:val="ConsPlusTitle"/>
        <w:widowControl/>
        <w:jc w:val="both"/>
        <w:rPr>
          <w:sz w:val="28"/>
          <w:szCs w:val="28"/>
        </w:rPr>
      </w:pPr>
    </w:p>
    <w:p w:rsidR="00053D31" w:rsidRPr="0036046D" w:rsidRDefault="00053D31" w:rsidP="0036046D">
      <w:pPr>
        <w:pStyle w:val="ConsPlusTitle"/>
        <w:widowControl/>
        <w:jc w:val="center"/>
        <w:rPr>
          <w:b w:val="0"/>
          <w:sz w:val="28"/>
          <w:szCs w:val="28"/>
        </w:rPr>
      </w:pPr>
      <w:r w:rsidRPr="0036046D">
        <w:rPr>
          <w:b w:val="0"/>
          <w:sz w:val="28"/>
          <w:szCs w:val="28"/>
        </w:rPr>
        <w:t>Порядок</w:t>
      </w:r>
    </w:p>
    <w:p w:rsidR="00053D31" w:rsidRPr="0036046D" w:rsidRDefault="00053D31" w:rsidP="0036046D">
      <w:pPr>
        <w:pStyle w:val="ConsPlusTitle"/>
        <w:widowControl/>
        <w:jc w:val="center"/>
        <w:rPr>
          <w:b w:val="0"/>
          <w:sz w:val="28"/>
          <w:szCs w:val="28"/>
        </w:rPr>
      </w:pPr>
      <w:r w:rsidRPr="0036046D">
        <w:rPr>
          <w:b w:val="0"/>
          <w:sz w:val="28"/>
          <w:szCs w:val="28"/>
        </w:rPr>
        <w:t>подготовки населе</w:t>
      </w:r>
      <w:r>
        <w:rPr>
          <w:b w:val="0"/>
          <w:sz w:val="28"/>
          <w:szCs w:val="28"/>
        </w:rPr>
        <w:t xml:space="preserve">ния муниципального </w:t>
      </w:r>
      <w:r w:rsidRPr="00A31C02">
        <w:rPr>
          <w:b w:val="0"/>
          <w:sz w:val="28"/>
          <w:szCs w:val="28"/>
        </w:rPr>
        <w:t>образования "</w:t>
      </w:r>
      <w:r>
        <w:rPr>
          <w:b w:val="0"/>
          <w:sz w:val="28"/>
          <w:szCs w:val="28"/>
        </w:rPr>
        <w:t xml:space="preserve">Смидовичский </w:t>
      </w:r>
      <w:r w:rsidRPr="00A31C02">
        <w:rPr>
          <w:b w:val="0"/>
          <w:sz w:val="28"/>
          <w:szCs w:val="28"/>
        </w:rPr>
        <w:t>муниципальный район" способам защиты и действиям в чрезвычайных ситуациях природного и техногенного хар</w:t>
      </w:r>
      <w:r w:rsidRPr="0036046D">
        <w:rPr>
          <w:b w:val="0"/>
          <w:sz w:val="28"/>
          <w:szCs w:val="28"/>
        </w:rPr>
        <w:t>актера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1. Настоящий порядок определяет основные задачи, формы и методы подготовки населения муниципального образования "</w:t>
      </w:r>
      <w:r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Pr="0036046D">
        <w:rPr>
          <w:rFonts w:ascii="Times New Roman" w:hAnsi="Times New Roman"/>
          <w:sz w:val="28"/>
          <w:szCs w:val="28"/>
        </w:rPr>
        <w:t>" Еврейской автономной области способам защиты и действиям в чрезвычайных ситуациях природного, техногенного характера и других чрезвычайных ситуациях (далее - чрезвычайные ситуации).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2. Подготовке способам защиты и действиям в чрезвычайных ситуациях подлежат: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население, занятое в сферах производства и обслуживания, - работающее население;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население, не занятое в сферах производства и обслуживания, - неработающее население;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лица, обучающиеся в муниципальных общеобразовательных учреждениях и учреждениях начального, среднего и высшего профессионального образования, - обучающиеся;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руководители органов местного самоуправления и организаций независимо от их форм собственности;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председатели комиссий по предупреждению и ликвидации чрезвычайных ситуаций и обеспечению пожарной безопасности муниципального образования и организаций.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3. Основными задачами подготовки населения способам защиты и действиям в чрезвычайных ситуациях являются: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обучение всех групп населения правилам поведения и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обучение (переподготовка) руководителей всех уровней действиям по защите населения в чрезвычайных ситуациях;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lastRenderedPageBreak/>
        <w:t>- выработка у руководителей и специалистов органов местного самоуправления и организаций навыков по подготовке и управлению силами и средствами, входящими в районное  звено областной территориальной подсистемы единой государственной системы предупреждения в чрезвычайных ситуациях (далее – районное  звено РСЧС);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практическое усвоение работниками предприятий и учреждений своих обязанностей при действиях в чрезвычайных ситуациях.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4. Подготовка работающего населения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 с последующим закреплением полученных знаний на учениях и тренировках.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Подготовка неработающего населения осуществляется в учебно-консультационных пунктах путем проведения бесед, лекций, просмотра учебных фильмов, привлечения на учения и тренировки по месту жительства, а также самостоятельного изучения пособий и памяток, прослушивания радиопередач и просмотра телепрограмм.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Обучение рабочих и служащих, а также населения, не занятого в сферах производства и обслуживания, осуществляется по программе, утвержденной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5. Подготовка обучающихся осуществляется в учебное время по образовательным программам в рамках курса "Основы безопасности жизнедеятельности" (далее - "ОБЖ") и дисциплины "Безопасность жизнедеятельности" (далее - "БЖ"), утвержденным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6. Подготовка руководителей и специалистов в области защиты населения от чрезвычайных ситуаций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6.1. Руководители, председатели комиссий по чрезвычайным ситуациям и командно-начальствующий состав аварийно-спасательных формирований органов местного самоуправления и организаций обучаются в областном государственном учреждении дополнительного профессионального образования (повышения квалификации) специалистов "Учебно-методический центр по гражданской обороне, чрезвычайным ситуациям и пожарной безопасности Еврейской автономной области" (далее - УМЦ и ГОЧС и ПБ ЕАО).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6.2. Работники организаций, входящих в состав аварийно-спасательных формирований постоянной готовности, -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lastRenderedPageBreak/>
        <w:t>6.3. Преподаватели дисциплины "ОБЖ" обучаются в УМЦ ГОЧС и ПБ ЕАО.</w:t>
      </w:r>
    </w:p>
    <w:p w:rsidR="00053D31" w:rsidRPr="005F424C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 xml:space="preserve">7. В целях проверки подготовленности населения в области защиты от чрезвычайных ситуаций проводить командно-штабные, тактико-специальные, </w:t>
      </w:r>
      <w:r w:rsidRPr="005F424C">
        <w:rPr>
          <w:rFonts w:ascii="Times New Roman" w:hAnsi="Times New Roman"/>
          <w:sz w:val="28"/>
          <w:szCs w:val="28"/>
        </w:rPr>
        <w:t>комплексные учения и тренировки.</w:t>
      </w:r>
    </w:p>
    <w:p w:rsidR="00053D31" w:rsidRPr="005F424C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4C">
        <w:rPr>
          <w:rFonts w:ascii="Times New Roman" w:hAnsi="Times New Roman"/>
          <w:sz w:val="28"/>
          <w:szCs w:val="28"/>
        </w:rPr>
        <w:t>Командно-штабные учения продолжительностью до 3 суток проводятся в органах местного самоуправления 1 раз в 3 года. Командно-штабные учения или штабные тренировки в организациях проводить 1 раз в год продолжительностью до 1 суток.</w:t>
      </w:r>
    </w:p>
    <w:p w:rsidR="00053D31" w:rsidRPr="005F424C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4C">
        <w:rPr>
          <w:rFonts w:ascii="Times New Roman" w:hAnsi="Times New Roman"/>
          <w:sz w:val="28"/>
          <w:szCs w:val="28"/>
        </w:rPr>
        <w:t>Тактико-специальные учения продолжительностью до 8 часов проводятся с аварийно-спасательными формированиями на предприятиях, учреждениях и в организациях 1 раз в 3 года, а с формированиями постоянной готовности - 1 раз в год.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Тематику комплексных, командно-штабных, тактико-специальных учений определить в соответствии с организационными указаниями и планами с учетом местных условий. Тематику объектовых тренировок определяют руководители предприятий, учреждений и организаций. Тренировки с учащимися муниципальных общеобразовательных учреждений и учреждений начального, среднего и высшего профессионального образования проводятся ежегодно.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8. Граждане, привлекаемые на учения и тренировки в области защиты от чрезвычайных ситуаций, имеют право: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на информирование о риске, которому они могут подвергнуться в ходе учений и тренировок;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на получение компенсаций за ущерб, причиненный их здоровью на учениях и тренировках;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на сохранение средней заработной платы по месту работы на период участия в учениях и тренировках за счет средств организаций, планирующих и приводящих учения и тренировки.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9. Отдел по делам ГОЧС администрации муниципального района и работники, уполномоченные на решение задач в области ГОЧС, организаций: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планируют подготовку населения, рабочих и служащих на подведомственных территориях, в организациях на предстоящий учебный год;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представляют на утверждение руководителям гражданской обороны планы подготовки руководящего и командно-начальствующего состава по гражданской обороне.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10. Руководители гражданской обороны организаций: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утверждают планы подготовки работников в соответствии с требованиями  Правительства Российской Федерации от 04.09.2003 N 547   "О порядке подготовки населения в области защиты от чрезвычайных ситуаций" и настоящего постановления, организуют их выполнение;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lastRenderedPageBreak/>
        <w:t xml:space="preserve">- обеспечивают своевременное и полное выполнение </w:t>
      </w:r>
      <w:proofErr w:type="gramStart"/>
      <w:r w:rsidRPr="0036046D">
        <w:rPr>
          <w:rFonts w:ascii="Times New Roman" w:hAnsi="Times New Roman"/>
          <w:sz w:val="28"/>
          <w:szCs w:val="28"/>
        </w:rPr>
        <w:t>планов подготовки руководящего состава гражданской обороны организаций</w:t>
      </w:r>
      <w:proofErr w:type="gramEnd"/>
      <w:r w:rsidRPr="0036046D">
        <w:rPr>
          <w:rFonts w:ascii="Times New Roman" w:hAnsi="Times New Roman"/>
          <w:sz w:val="28"/>
          <w:szCs w:val="28"/>
        </w:rPr>
        <w:t xml:space="preserve"> в УМЦ ГОЧС и ПБ ЕАО, а также в отраслевых учебных заведениях повышения квалификации и переподготовки кадров;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своевременно вносят необходимые изменения и уточнения в программы подготовки различных категорий населения;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 xml:space="preserve">- осуществляют контроль </w:t>
      </w:r>
      <w:proofErr w:type="gramStart"/>
      <w:r w:rsidRPr="0036046D">
        <w:rPr>
          <w:rFonts w:ascii="Times New Roman" w:hAnsi="Times New Roman"/>
          <w:sz w:val="28"/>
          <w:szCs w:val="28"/>
        </w:rPr>
        <w:t>за подготовкой населения в области защиты от чрезвычайных ситуаций в соответствии с законодательством</w:t>
      </w:r>
      <w:proofErr w:type="gramEnd"/>
      <w:r w:rsidRPr="0036046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11. Отдел образования администрации муниципального района: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организует подготовку учащихся муниципальных общеобразовательных учреждений по программе курса "ОБЖ";</w:t>
      </w:r>
    </w:p>
    <w:p w:rsidR="00053D31" w:rsidRPr="0036046D" w:rsidRDefault="00053D31" w:rsidP="0036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6D">
        <w:rPr>
          <w:rFonts w:ascii="Times New Roman" w:hAnsi="Times New Roman"/>
          <w:sz w:val="28"/>
          <w:szCs w:val="28"/>
        </w:rPr>
        <w:t>- обеспечивает полное укомплектование образовательных учреждений преподавателями-организаторами "ОБЖ" в соответствии с квалификационными характеристиками по должности и в количестве, обеспечивающем проведение занятий "ОБЖ" во всех классах.</w:t>
      </w:r>
    </w:p>
    <w:p w:rsidR="00053D31" w:rsidRDefault="00053D31" w:rsidP="0036046D">
      <w:pPr>
        <w:rPr>
          <w:sz w:val="28"/>
          <w:szCs w:val="28"/>
        </w:rPr>
      </w:pPr>
    </w:p>
    <w:p w:rsidR="00053D31" w:rsidRDefault="00053D31" w:rsidP="0036046D"/>
    <w:p w:rsidR="00053D31" w:rsidRDefault="00053D31"/>
    <w:sectPr w:rsidR="00053D31" w:rsidSect="00E05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DC" w:rsidRDefault="00B63BDC" w:rsidP="00063E5D">
      <w:pPr>
        <w:spacing w:after="0" w:line="240" w:lineRule="auto"/>
      </w:pPr>
      <w:r>
        <w:separator/>
      </w:r>
    </w:p>
  </w:endnote>
  <w:endnote w:type="continuationSeparator" w:id="0">
    <w:p w:rsidR="00B63BDC" w:rsidRDefault="00B63BDC" w:rsidP="0006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2" w:rsidRDefault="00E05B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2" w:rsidRDefault="00E05BB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2" w:rsidRDefault="00E05B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DC" w:rsidRDefault="00B63BDC" w:rsidP="00063E5D">
      <w:pPr>
        <w:spacing w:after="0" w:line="240" w:lineRule="auto"/>
      </w:pPr>
      <w:r>
        <w:separator/>
      </w:r>
    </w:p>
  </w:footnote>
  <w:footnote w:type="continuationSeparator" w:id="0">
    <w:p w:rsidR="00B63BDC" w:rsidRDefault="00B63BDC" w:rsidP="0006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2" w:rsidRDefault="00E05BB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5D" w:rsidRDefault="00063E5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B2" w:rsidRDefault="00E05B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950"/>
    <w:multiLevelType w:val="hybridMultilevel"/>
    <w:tmpl w:val="17CA2866"/>
    <w:lvl w:ilvl="0" w:tplc="EA02F9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4CE"/>
    <w:rsid w:val="00021DFB"/>
    <w:rsid w:val="000265D1"/>
    <w:rsid w:val="00041228"/>
    <w:rsid w:val="000417D5"/>
    <w:rsid w:val="00046704"/>
    <w:rsid w:val="00053D31"/>
    <w:rsid w:val="00063E5D"/>
    <w:rsid w:val="000823C9"/>
    <w:rsid w:val="000D1B4A"/>
    <w:rsid w:val="000D7B6E"/>
    <w:rsid w:val="002164CE"/>
    <w:rsid w:val="00287F24"/>
    <w:rsid w:val="002979A0"/>
    <w:rsid w:val="002D77B8"/>
    <w:rsid w:val="00360142"/>
    <w:rsid w:val="0036046D"/>
    <w:rsid w:val="00375E0F"/>
    <w:rsid w:val="00397290"/>
    <w:rsid w:val="00553B0C"/>
    <w:rsid w:val="0059070A"/>
    <w:rsid w:val="005F424C"/>
    <w:rsid w:val="006C7C3C"/>
    <w:rsid w:val="00765FB4"/>
    <w:rsid w:val="008263FC"/>
    <w:rsid w:val="008D0F61"/>
    <w:rsid w:val="009533E7"/>
    <w:rsid w:val="009B280B"/>
    <w:rsid w:val="00A31C02"/>
    <w:rsid w:val="00A31F2B"/>
    <w:rsid w:val="00B61315"/>
    <w:rsid w:val="00B63BDC"/>
    <w:rsid w:val="00B71029"/>
    <w:rsid w:val="00CE6218"/>
    <w:rsid w:val="00D13756"/>
    <w:rsid w:val="00DA2DA8"/>
    <w:rsid w:val="00E05BB2"/>
    <w:rsid w:val="00FA5B78"/>
    <w:rsid w:val="00FB27AD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64CE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164C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4CE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2164CE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2164C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6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9070A"/>
    <w:pPr>
      <w:ind w:left="720"/>
      <w:contextualSpacing/>
    </w:pPr>
  </w:style>
  <w:style w:type="table" w:styleId="a6">
    <w:name w:val="Table Grid"/>
    <w:basedOn w:val="a1"/>
    <w:uiPriority w:val="99"/>
    <w:rsid w:val="0004670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0823C9"/>
    <w:pPr>
      <w:spacing w:after="0" w:line="240" w:lineRule="auto"/>
      <w:ind w:right="4392"/>
      <w:jc w:val="both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</w:rPr>
  </w:style>
  <w:style w:type="paragraph" w:styleId="a9">
    <w:name w:val="caption"/>
    <w:basedOn w:val="a"/>
    <w:uiPriority w:val="99"/>
    <w:qFormat/>
    <w:locked/>
    <w:rsid w:val="000823C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rsid w:val="000823C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63E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3E5D"/>
  </w:style>
  <w:style w:type="paragraph" w:styleId="ae">
    <w:name w:val="footer"/>
    <w:basedOn w:val="a"/>
    <w:link w:val="af"/>
    <w:uiPriority w:val="99"/>
    <w:unhideWhenUsed/>
    <w:rsid w:val="00063E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3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14</cp:revision>
  <cp:lastPrinted>2016-05-09T22:41:00Z</cp:lastPrinted>
  <dcterms:created xsi:type="dcterms:W3CDTF">2015-04-06T04:08:00Z</dcterms:created>
  <dcterms:modified xsi:type="dcterms:W3CDTF">2017-03-31T01:22:00Z</dcterms:modified>
</cp:coreProperties>
</file>